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EC" w:rsidRDefault="005E31EC" w:rsidP="006E186D">
      <w:pPr>
        <w:rPr>
          <w:rFonts w:ascii="Times New Roman" w:hAnsi="Times New Roman" w:cs="Times New Roman"/>
          <w:b/>
          <w:sz w:val="28"/>
          <w:szCs w:val="28"/>
        </w:rPr>
      </w:pPr>
    </w:p>
    <w:p w:rsidR="005E31EC" w:rsidRDefault="005E31EC" w:rsidP="006E1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рус.яз.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яз. 5-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1EC" w:rsidRDefault="005E31EC" w:rsidP="006E186D">
      <w:pPr>
        <w:spacing w:after="15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719" w:rsidRPr="006E186D" w:rsidRDefault="00D41719" w:rsidP="006E186D">
      <w:pPr>
        <w:spacing w:after="150" w:line="240" w:lineRule="auto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 к УМК Т.А.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М.Т. Баранова, Л.А.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(М.: Просвещение).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 русскому языку для основной школы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учетом:</w:t>
      </w:r>
    </w:p>
    <w:p w:rsidR="00D41719" w:rsidRPr="00D41719" w:rsidRDefault="00D41719" w:rsidP="00D41719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духовно-нравственного развития гражданина России;</w:t>
      </w:r>
    </w:p>
    <w:p w:rsidR="00D41719" w:rsidRPr="00D41719" w:rsidRDefault="00D41719" w:rsidP="00D41719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 ядра содержания общего образования по русскому языку;</w:t>
      </w:r>
    </w:p>
    <w:p w:rsidR="00D41719" w:rsidRPr="00D41719" w:rsidRDefault="00D41719" w:rsidP="00D41719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D41719" w:rsidRPr="00D41719" w:rsidRDefault="00D41719" w:rsidP="00D41719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развития универсальных учебных действий.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 следующие основные функции: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информационно-методическую;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организационно-планирующую;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контролирующую.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Информационно-методическая функция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Организационно-планирующая функция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выделение этапов обучения, определение количественных и качественных характеристик учебного материала и уровня подготовки учащихся на каждом этапе.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Контролирующая функция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 остается за учителем.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D41719" w:rsidRPr="00D41719" w:rsidRDefault="00D41719" w:rsidP="00D41719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D41719" w:rsidRPr="00D41719" w:rsidRDefault="00D41719" w:rsidP="00D41719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D41719" w:rsidRPr="00D41719" w:rsidRDefault="00D41719" w:rsidP="00D41719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41719" w:rsidRPr="00D41719" w:rsidRDefault="00D41719" w:rsidP="00D41719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41719" w:rsidRPr="00D41719" w:rsidRDefault="00D41719" w:rsidP="00D41719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в речевой практике.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цели обусловливают следующие задачи:</w:t>
      </w:r>
    </w:p>
    <w:p w:rsidR="00D41719" w:rsidRPr="00D41719" w:rsidRDefault="00D41719" w:rsidP="00D41719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D41719" w:rsidRPr="00D41719" w:rsidRDefault="00D41719" w:rsidP="00D41719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  <w:proofErr w:type="gramEnd"/>
    </w:p>
    <w:p w:rsidR="00D41719" w:rsidRPr="00D41719" w:rsidRDefault="00D41719" w:rsidP="00D41719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D41719" w:rsidRPr="00D41719" w:rsidRDefault="00D41719" w:rsidP="00D41719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совершенствовать орфографические и пунктуационные умения и навыки.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Общая характеристика учебного предмета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русского языка в основной школе обусловлено общей нацеленностью образовательного процесса на достижение </w:t>
      </w:r>
      <w:proofErr w:type="spellStart"/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предметных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обучения, что возможно на основе </w:t>
      </w:r>
      <w:proofErr w:type="spellStart"/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подхода,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обеспечивает формирование и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коммуникативной</w:t>
      </w:r>
      <w:proofErr w:type="spellEnd"/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языковой и лингвистической (языковедческой) и </w:t>
      </w:r>
      <w:proofErr w:type="spellStart"/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компетенций.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этикета, культуры межнационального общения; способность объяснять значения слов с национально-культурным компонентом.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коммуникативно-деятельностной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курса русского языка, нацеленность его на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индикаторами функциональной грамотности, имеющей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статус, являются: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перерабатывать, систематизировать информацию и предъявлять ее разными способами;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(родному) языку в основной школе должно обеспечить общекультурный уровень человека.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Описание места учебного предмета в учебном плане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основного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в объеме 770ч. В том числе: в 5 классе — 210 ч, в 6 классе — 210 ч, в 7 классе — 140 ч, в 8 классе —105 ч, в 9 классе — 105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4.Описание ценностных ориентиров содержания учебного предмета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обеспечивающее формирование коммуникативной компетенции;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обеспечивающее формирование языковой и лингвистической (языковедческой) компетенций;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обеспечивающее формирование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содержательная линия представлена в программе разделами, изучение которых направлено на сознательное формирование навыков речевого общения: </w:t>
      </w: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«Речь и речевое общение», «Речевая деятельность», «Текст», «Функциональные разновидности языка».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содержательная линия включает разделы, отражающие устройство языка и особенности функционирования языковых единиц: </w:t>
      </w:r>
      <w:proofErr w:type="gramStart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«Общие сведения о языке», «Фонетика и орфоэпия», «Графика», «</w:t>
      </w:r>
      <w:proofErr w:type="spellStart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содержательная линия представлена в программе разделом </w:t>
      </w: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«Язык и культура»,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которого позволит раскрыть связь языка с историей и культурой народа.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</w:t>
      </w:r>
    </w:p>
    <w:p w:rsidR="00D41719" w:rsidRPr="00D41719" w:rsidRDefault="00D41719" w:rsidP="00D41719">
      <w:pPr>
        <w:numPr>
          <w:ilvl w:val="0"/>
          <w:numId w:val="5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освоения учебного материала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русскому языку являются: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самосовер-шенствованию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русскому языку являются: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владение всеми видами речевой деятельности: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чтение: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русскому языку являются: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текста с точки зрения его основных признаков и структуры, принадлежности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numPr>
          <w:ilvl w:val="0"/>
          <w:numId w:val="6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речевое общение. Речь устная и письменная, диалогическая и монологическая.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Сферы речевого общения.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научного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(отзыв, реферат, выступление,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доклад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статья, рецензия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публицистического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(выступление,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статья, интервью, очерк),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официально-делового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расписка, доверенность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заявление, 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резюме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стилей, разговорной (рассказ, беседа, спор) речи.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речи. Критерии культуры речи.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продукт речевой деятельности. Функционально-смысловые типы текста: повествование, описание, рассуждение. Структура текста. Основные виды информационной переработки текста: план, конспект, 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аннотация.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Овладение основными видами речевой деятельности: </w:t>
      </w:r>
      <w:proofErr w:type="spellStart"/>
      <w:r w:rsidRPr="00D41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аудированием</w:t>
      </w:r>
      <w:proofErr w:type="spellEnd"/>
      <w:r w:rsidRPr="00D41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(слушанием), говорением, чтением, письмом.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устной и письменной речи в соответствии с ситуацией речевого общения. 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 и ситуацией общения.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сочинений различных видов; создание текстов разных стилей и жанров: 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тезисы,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конспект, отзыв, 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рецензия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аннотация;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письмо; </w:t>
      </w:r>
      <w:r w:rsidRPr="00D41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расписка, доверенность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заявление.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и лингвистическая (языковедческая) компетенции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– язык русской художественной литературы. Русский язык как развивающееся явление. Лексические и фразеологические новации последних лет. Понятие о русском литературном языке и его нормах. Основные лингвистические словари. Извлечение необходимой информации из словарей.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русском языке и ее основные разделы. Краткие сведения о выдающихся отечественных лингвистах.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Фонетика. Орфоэпия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звуковой стороны речи: звуки речи, слог, ударение, интонация.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 русского литературного языка.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фонетики с графикой и орфографией.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выразительные средства фонетики.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и умений по фонетике в практике правописания.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 слова (</w:t>
      </w:r>
      <w:proofErr w:type="spellStart"/>
      <w:r w:rsidRPr="00D41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морфемика</w:t>
      </w:r>
      <w:proofErr w:type="spellEnd"/>
      <w:r w:rsidRPr="00D41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 и словообразование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Морфема – минимальная значимая единица языка. Виды морфем: корень, приставка, суффикс. Чередование звуков в морфемах. Основа слова.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образования слов.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выразительные средства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знаний и умений по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словообразованию в практике правописания.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 и фразеология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– основная единица языка.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слова. Однозначные и многозначные слова; прямое и переносное значения слова.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Синонимы. Антонимы. Омонимы.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 окрашенная лексика русского языка.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Исконно русские и заимствованные слова.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Лексика общеупотребительная и лексика ограниченного употребления.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Фразеологизмы; их значение и употребление. Пословицы, поговорки, афоризмы и крылатые слова как явления фразеологической системы.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этимологии, истории происхождения слов и фразеологизмов.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выразительные средства лексики и фразеологии.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лексических сре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частей речи в русском языке.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части речи, их грамматическое значение, морфологические признаки, синтаксическая роль.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части речи.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Междометия и звукоподражательные слова.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морфологические нормы русского литературного языка.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выразительные средства морфологии.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и умений по морфологии в практике правописания.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 и предложение как основные единицы синтаксиса.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Синтаксические связи слов в словосочетании и предложении.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 и эмоциональной окраске.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(предикативная) основа предложения. Предложения простые и сложные.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члены предложения и способы их выражения.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двусоставные и односоставные, распространенные и нераспространенные, полные и неполные.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 Обособленные члены предложения.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Обращения. Вводные, вставные слова и конструкции.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сложносочиненные, сложноподчиненные, бессоюзные.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 с различными видами связи.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передачи чужой речи.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Деление текста на смысловые части и основные средства связи между ними.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синтаксические нормы современного русского литературного языка.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выразительные средства синтаксиса.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Употребление синтаксических конструкций в соответствии с нормами русского литературного языка.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и умений по синтаксису в практике правописания.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Правописание: орфография и пунктуация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и согласных в составе морфем.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Ъ и Ь.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Слитные, дефисные и раздельные написания.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и строчная буквы.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основных орфографических норм.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Пунктуация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препинания, их функции. Одиночные и парные знаки препинания.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знаков препинания.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пунктуационных знаков.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Отражение в языке культуры и истории народа.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речевой этикет.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(210</w:t>
      </w: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общение – 2 часа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в начальных классах – 32 часа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Пунктуация. Культура речи – 43 часа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Фонетика. Орфоэпия. Графика. Орфография. Культура речи – 18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Культура речи – 12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Орфография. Культура речи – 20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– 22 часа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– 11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– 24 часа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систематизация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26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(210</w:t>
      </w: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– 1 час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 – 11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Культура речи – 10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Фразеология. Культура речи – 3 часа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и орфография. Культура речи – 27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и орфография. Культура речи – 133 часа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систематизация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и 6 классах – 25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(140</w:t>
      </w: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– 1 час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– 6 классах – 15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Орфография. Культура речи – 115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систематизаци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– 7 классах –7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(105</w:t>
      </w: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– 1 час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– 7 классах 8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и пунктуация – 85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классе – 8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(105</w:t>
      </w: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– 1 час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– 8 классах 5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и пунк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туация. Сложное предложение – 65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системат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классе – 30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– 6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материала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и речевое общение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типичных ситуациях общения;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предупреждать коммуникативные неудачи в процессе речевого общения.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основные причины коммуникативных неудач и объяснять их.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Речевая деятельность. </w:t>
      </w:r>
      <w:proofErr w:type="spellStart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различным видам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заданной коммуникативной задачей в устной форме;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явную и скрытую (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подтекстовую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информацию публицистического текста (в том числе в СМИ), анализировать и комментировать её в устной форме.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схематически представленную информацию в виде связного текста;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анализировать, оценивать явную и скрытую (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подтекстовую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информацию в прочитанных текстах разной функционально-стилевой и жанровой принадлежности;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 с докладом; публично защищать проект, реферат;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 и оценивать речевые высказывания с точки зрения их успешности в достижении прогнозируемого результата.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рецензии, рефераты;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аннотации, тезисы выступления, конспекты;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анализировать тексты разных жанров,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высказывания разных стилей, жанров и типов речи;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исправлять речевые недостатки, редактировать текст;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использование основных изобразительных средств языка.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вклад выдающихся лингвистов в развитие русистики.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орфоэпия. Графика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фонетический анализ слова;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орфоэпические правила современного русского литературного языка;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основные выразительные средства фонетики (звукопись);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прозаические и поэтические тексты;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необходимую информацию из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орфоэпических словарей и справочников; использовать её в различных видах деятельности.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морфемы на основе смыслового, грамматического и словообразовательного анализа слова;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способы словообразования;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необходимую информацию из морфемных, словообразовательных и этимологических словарей и справочников, в том числе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слова по тематическим группам;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словам синонимы, антонимы;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фразеологические обороты;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лексические нормы в устных и письменных высказываниях;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общие принципы классификации словарного состава русского языка;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омонимы разных видов;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использовать эту информацию в различных видах деятельности.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слово с точки зрения его принадлежности к той или иной части речи;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синонимические средства морфологии;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грамматические омонимы;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т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екстах научного и официально-делового стилей речи;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необходимую информацию из словарей грамматических трудностей, в том числе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использовать эту информацию в различных видах деятельности.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предложение) и их виды;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синтаксические единицы в соответствии с нормами современного русского литературного языка;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разнообразные синонимические синтаксические конструкции в собственной речевой практике;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синонимические средства синтаксиса;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Правописание: орфография и пунктуация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орфографические и пунктуационные нормы в процессе письма (в объёме содержания курса);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и исправлять орфографические и пунктуационные ошибки;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необходимую информацию из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Язык и культура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правила русского речевого этикета в учебной деятельности и повседневной жизни.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на отдельных примерах взаимосвязь языка, культуры и истории народа — носителя языка;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numPr>
          <w:ilvl w:val="0"/>
          <w:numId w:val="7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 определением основных видов</w:t>
      </w: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учебной деятельности </w:t>
      </w:r>
      <w:proofErr w:type="gramStart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(204 ч)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раздела</w:t>
      </w: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деятельности учащихся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- важнейшее средство общения (2)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начальных классах (32)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представление об орфографии как о системе правил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содержание изученных орфографических и пунктуационных правил и алгоритмы их использования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орфографические словари и справочники по правописанию для решения орфографических и пунктуационных проблем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Пунктуация. Культура речи. (43)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основными понятиями синтаксиса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(выделяют) словосочетания в составе предложения; главное и зависимое слово в словосочетании;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границы предложений и способы их передачи в устной и письменной речи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Распознают виды предложений по цели высказывания и эмоциональной окраске; утвердительные и отрицательные предложения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Фонетика. Орфоэпия. Графика и орфография. Культура речи (18)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основными понятиями фонетики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Членить слова на слоги и правильно их переносить с одной строки на другую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Культура речи. (12)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 слова от других единиц языка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Объясняют различие лексического и грамматического значений слова; толкуют лексическое значение слов различными способами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 собственную и чужую речь с точки зрения точного, уместного и выразительного словоупотребления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Орфография. Культура речи. (20)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Овладевают основными понятиями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Опознают морфемы и членят слова на морфемы на основе смыслового, грамматического и словообразовательного анализа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(22)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род, число, падеж, тип склонения имен существительных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(11)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род, число, падеж имен прилагательных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произносят прилагательные в краткой форме (ставят ударение)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в речи синонимичные имена прилагательные, имена прилагательные в роли эпитетов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(24)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тип спряжения глаголов, соотносят личные формы глагола с инфинитивом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форму глагола для выражения разной степени категоричности при выражении волеизъявления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принимают основную и дополнительную информацию текста, воспринимаемого зрительно или на слух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F376E7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(210</w:t>
      </w:r>
      <w:r w:rsidR="00D41719"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раздела</w:t>
      </w: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деятельности учащихся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(1)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 (11)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содержание изученных орфографических и пунктуационных правил и алгоритмы их использования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орфографические словари и справочники по правописанию для решения орфографических и пунктуационных проблем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Культура речи (10)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слова с точки зрения их принадлежности к активному и пассивному запасу, сферы употребления и стилистической окраски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выбор лексических средств и употребляют их в соответствии со значением и сферой общения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Фразеология. Культура речи (3)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Опознают фразеологические обороты по их признакам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свободные сочетания слов и фразеологизмы, фразеологизмы нейтральные и стилистически окрашенные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и Орфография. Культура речи (27)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словообразовательную структуру слова, выделяя исходную основу и словообразующую морфему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изученные способы словообразования слов различных частей речи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словообразовательные пары и словообразовательные цепочки слов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словообразовательные гнезда, Устанавливая смысловую и структурную связь однокоренных слов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Оценивают основные выразительные средства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морфемный, словообразовательный словари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и орфография. Культура речи (133)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Анализируют и характеризуют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общекатегориальное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значение, морфологические признаки имени. Группируют имена существительные по заданным морфологическим признакам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существительного, его синтаксическую роль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Анализируют и характеризуют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общекатегориальное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значение, морфологические признаки имени прилагательного, определяют его синтаксическую роль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качественные, относительные и притяжательные, полные и краткие имена прилагательные; приводят соответствующие примеры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Группируют имена прилагательные по заданным морфологическим признакам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Аналазируют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характеризуют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общекатегариальное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значение, морфологические признаки имени числительного, определяют синтаксическую роль имен числительных разных разрядов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количественные, порядковые, собирательные имена числительные; приводят примеры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изменяют по падежам сложные и составные имена числительные и употребляют их в речи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Группируют имена числительные по заданным морфологическим признакам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употребляют числительные двое, трое и т.п., оба, обе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сочетаниями с именами существительными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Анализируют и характеризуют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общекатегориальное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местоимения, морфологические признаки местоимений разных разрядов, определяют их синтаксическую роль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Группируют глаголы по заданным морфологическим признакам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 в речи форму настоящего и будущего времени в значении прошедшего времени, соблюдают </w:t>
      </w:r>
      <w:proofErr w:type="spellStart"/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видо-временную</w:t>
      </w:r>
      <w:proofErr w:type="spellEnd"/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соотнесенность глаголов-сказуемых в связном тексте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и 6 классах (19)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содержание изученных орфографических и пунктуационных правил и алгоритмы их использования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Опираются на фонетический,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морфемно-словообразовательный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204 часа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(136ч.)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раздела</w:t>
      </w: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деятельности учащихся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(1)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5-6 классах (15)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содержание изученных орфографических и пунктуационных правил и алгоритмы их использования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орфографические словари и справочники по правописанию для решения орфографических и пунктуационных проблем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Морфология и орфография. Культура речи (115)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Анализируют и характеризуют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общекатегориальное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значение, морфологические признаки причастия, определяют его синтаксическую функцию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приводят соответствующие примеры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употребляют причастия с определяемыми словами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Соблюдают </w:t>
      </w:r>
      <w:proofErr w:type="spellStart"/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видо-временную</w:t>
      </w:r>
      <w:proofErr w:type="spellEnd"/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соотнесенность причастий с формой глагола-сказуемого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порядок слов в предложениях с причастными оборотами и в причастном обороте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Наблюдают за особенностями употребления причастий в различных функциональных стилях и языке художественной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анализировать их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Анализируют и характеризуют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общекатегориальное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значение, морфологические признаки деепричастия, определяют его синтаксическую функцию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Наблюдают за особенностями употребления причастий в различных функциональных стилях и языке художественной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анализировать их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Наблюдают за особенностями употребления причастий в различных функциональных стилях и языке художественной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анализировать их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Наблюдают за особенностями употребления причастий в различных функциональных стилях и языке художественной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анализировать их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Анализируют и характеризуют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общекатегариальное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значение, морфологические признаки наречия, определяют его синтаксическую функцию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наречия разных разрядов; приводят соответствующие примеры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образовывают и употребляют в речи наречия сравнительной степени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слова категории состояния и наречия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предлог, союз, частицу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 морфологический анализ предлога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предлоги разных разрядов, отличают производные предлоги от слов самостоятельных (знаменательных) частей речи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Наблюдают за употреблением предлогов с одним или несколькими падежами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употребляют предлоги с нужным падежом, существительные с предлогами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согласно, вопреки и др.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 морфологический анализ союза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союзы разных разрядов по значению и по строению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в речи союзы в соответствии с их значением и стилистическими особенностями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частицы разных разрядов по значению, употреблению и строению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употребляют частицы для выражения отношения к действительности и передачи различных смысловых оттенков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междометия разных семантических разрядов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5-7 классах (5)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Наблюдают за использованием выразительных средств фонетики в художественной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оценивать их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Расширяют свой лексикон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 Соблюдают основные орфографические и пунктуационные нормы в письменной речи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(102ч.)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раздела</w:t>
      </w: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деятельности учащихся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(1)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5-7 классах (8)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содержание изученных орфографических и пунктуационных правил и алгоритмы их использования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орфографические словари и справочники по правописанию для решения орфографических и пунктуационных проблем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и пунктуация (85)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(выделяют) словосочетания в составе предложения; главное и зависимое слово в словосочетании;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Анализируют и характеризуют словосочетания по морфологическим свойствам главного слова и видам подчинительной связи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и характеризуют синтаксическую структуру простых двусоставных предложений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Разграничивают и сопоставляют предложения распространенные и нераспространенные, полные и неполные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Опознают односоставные предложения; определяют их виды и морфологические способы выражения главного члена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Разграничивают сложные предложения и предложения осложненной структуры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Наблюдают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8 классе (5)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 правильность речи и в случае необходимости корректируют речевые высказывания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Опираются на фонетический,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морфемно-словообразовательный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года (1)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уроки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F376E7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(105</w:t>
      </w:r>
      <w:r w:rsidR="00D41719"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раздела</w:t>
      </w: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деятельности учащихся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5-8 классах (6)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спользуют орфографические словари и справочники по правописанию для решения орфографических и пунктуационных проблем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Опираются на фонетический,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морфемно-словообразовательный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основные орфографические и пунктуационные нормы в письменной речи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сложного предложения (2)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Опознают и правильно интонируют сложные предложения с разными смысловыми отношениями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частями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Группируют сложные предложения по заданным признакам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Сложносочиненное предложение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характеризуют синтаксическую структуру сложносочиненных предложений, смысловые отношения между частями сложносочиненных предложений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Оценивают правильность построения сложносочиненных предложений, исправляют нарушения синтаксических норм построения сложносочиненных предложений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Наблюдают за особенностями использования сложносочиненных предложений в текстах разных стилей и жанров, художественном тексте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Сложноподчиненное предложение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(находят) главную и придаточную части сложноподчиненного предложения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смысловые отношения между частями сложноподчиненного предложения, определяют средства их выражения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схемы сложноподчиненных предложений с одной или несколькими придаточными частями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Распознают и разграничивают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</w:r>
      <w:proofErr w:type="gram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Наблюдают за особенностями использования сложноподчиненных предложений в текстах разных стилей и жанров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Бессоюзное предложение (8)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 с разными видами связи (16)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фонетике, лексике, грамматике, правописанию, культуре речи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функциональные разновидности современного русского языка обладают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орфографической и пунктуационной зоркостью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содержание изученных орфографических и пунктуационных правил и алгоритмы их использования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основные орфографические и пунктуационные нормы в письменной речи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Опираются на фонетический,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морфемно-словообразовательный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719" w:rsidRPr="00D41719" w:rsidRDefault="00D41719" w:rsidP="00D41719">
      <w:pPr>
        <w:numPr>
          <w:ilvl w:val="0"/>
          <w:numId w:val="8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</w:t>
      </w:r>
    </w:p>
    <w:p w:rsidR="00D41719" w:rsidRPr="00D41719" w:rsidRDefault="00D41719" w:rsidP="00D4171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процесса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комплекс: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1.Ладыженская Т.А., Баранов М.Т.,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5 класс: Учебник для общеобразовательных учреждений. М.: Просвещение 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6 класс: Учебник для общеобразовательных учреждений. М.: Просвещение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7 класс: Учебник для общеобразовательных учреждений. М.: Просвещение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8 класс: Учебник для общеобразовательных учреждений. М.: Просвещение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9 класс: Учебник для общеобразовательных учреждений. М.: Просвещение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D41719" w:rsidRPr="00D41719" w:rsidRDefault="00D41719" w:rsidP="00D41719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Ладыженская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Обучение русскому языку в 5 классе: Методические рекомендации к учебнику. М: Просвещение </w:t>
      </w:r>
    </w:p>
    <w:p w:rsidR="00D41719" w:rsidRPr="00D41719" w:rsidRDefault="00D41719" w:rsidP="00D41719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Обучение русскому языку в 6 классе: Методические рекомендации к учебнику. М: Просвещение </w:t>
      </w:r>
    </w:p>
    <w:p w:rsidR="00D41719" w:rsidRPr="00D41719" w:rsidRDefault="00D41719" w:rsidP="00D41719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Обучение русскому языку в 7 классе: Методические рекомендации к учебнику. М: Просвещение </w:t>
      </w:r>
    </w:p>
    <w:p w:rsidR="00D41719" w:rsidRPr="00D41719" w:rsidRDefault="00D41719" w:rsidP="00D41719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Обучение русскому языку в 8 классе: Методические рекомендации к учебнику. М: Просвещение </w:t>
      </w:r>
    </w:p>
    <w:p w:rsidR="00D41719" w:rsidRPr="00D41719" w:rsidRDefault="00D41719" w:rsidP="00D41719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</w:t>
      </w:r>
      <w:proofErr w:type="gram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бучение русскому языку в 9 классе: Методические рекомендации к учебнику. М: Просвещение 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образовательные ресурсы. Образовательные порталы</w:t>
      </w:r>
    </w:p>
    <w:p w:rsidR="00D41719" w:rsidRPr="00D41719" w:rsidRDefault="00C543FC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D41719" w:rsidRPr="00D4171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http://www.edu.ru</w:t>
        </w:r>
      </w:hyperlink>
      <w:r w:rsidR="00D41719"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Образовательный портал «</w:t>
      </w:r>
      <w:proofErr w:type="gramStart"/>
      <w:r w:rsidR="00D41719"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  <w:r w:rsidR="00D41719"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образование»</w:t>
      </w:r>
    </w:p>
    <w:p w:rsidR="00D41719" w:rsidRPr="00D41719" w:rsidRDefault="00C543FC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D41719" w:rsidRPr="00D4171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http://www.school.edu.ru</w:t>
        </w:r>
      </w:hyperlink>
      <w:r w:rsidR="00D41719"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Национальный портал «Российский общеобразовательный портал»</w:t>
      </w:r>
    </w:p>
    <w:p w:rsidR="00D41719" w:rsidRPr="00D41719" w:rsidRDefault="00C543FC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D41719" w:rsidRPr="00D4171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http://www.ict.edu.ru</w:t>
        </w:r>
      </w:hyperlink>
      <w:r w:rsidR="00D41719"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специализированный портал «Информационно-коммуникационные технологии в образовании</w:t>
      </w:r>
    </w:p>
    <w:p w:rsidR="00D41719" w:rsidRPr="00D41719" w:rsidRDefault="00C543FC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D41719" w:rsidRPr="00D4171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http://www.valeo.edu.ru/data/index.php</w:t>
        </w:r>
      </w:hyperlink>
      <w:r w:rsidR="00D41719"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Специализированный портал «Здоровье и образование»</w:t>
      </w:r>
    </w:p>
    <w:p w:rsidR="00D41719" w:rsidRPr="00D41719" w:rsidRDefault="00C543FC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D41719" w:rsidRPr="00D4171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http://www.gramota.ru</w:t>
        </w:r>
      </w:hyperlink>
      <w:r w:rsidR="00D41719"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Справочно-информационный портал «</w:t>
      </w:r>
      <w:proofErr w:type="spellStart"/>
      <w:r w:rsidR="00D41719"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Грамота.ru</w:t>
      </w:r>
      <w:proofErr w:type="spellEnd"/>
      <w:r w:rsidR="00D41719"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41719" w:rsidRPr="00D41719" w:rsidRDefault="00C543FC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D41719" w:rsidRPr="00D4171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http://www.ucheba.ru</w:t>
        </w:r>
      </w:hyperlink>
      <w:r w:rsidR="00D41719"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Образовательный портал «УЧЕБА»</w:t>
      </w:r>
    </w:p>
    <w:p w:rsidR="00D41719" w:rsidRPr="00D41719" w:rsidRDefault="00C543FC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="00D41719" w:rsidRPr="00D4171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http://www.alledu.ru</w:t>
        </w:r>
      </w:hyperlink>
      <w:r w:rsidR="00D41719"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“Все образование в интернет”. Образовательный информационный портал.</w:t>
      </w:r>
    </w:p>
    <w:p w:rsidR="00D41719" w:rsidRPr="00D41719" w:rsidRDefault="00C543FC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="00D41719" w:rsidRPr="00D4171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http://www.college.ru</w:t>
        </w:r>
      </w:hyperlink>
      <w:r w:rsidR="00D41719"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первый в России образовательный интернет-портал, включающий обучение школьников.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Ресурсы для дистанционных форм </w:t>
      </w:r>
      <w:proofErr w:type="spellStart"/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</w:t>
      </w:r>
      <w:proofErr w:type="spellEnd"/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Мифодия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hyperlink r:id="rId14" w:history="1">
        <w:r w:rsidRPr="00D4171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http://www.vschool.km.ru</w:t>
        </w:r>
      </w:hyperlink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сайт </w:t>
      </w: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Teachpro.ru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hyperlink r:id="rId15" w:history="1">
        <w:r w:rsidRPr="00D4171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http://www.teachpro.ru</w:t>
        </w:r>
      </w:hyperlink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сетевые олимпиады – </w:t>
      </w:r>
      <w:hyperlink r:id="rId16" w:history="1">
        <w:r w:rsidRPr="00D4171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http://www.ozo.rcsz.ru</w:t>
        </w:r>
      </w:hyperlink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колледж – </w:t>
      </w:r>
      <w:hyperlink r:id="rId17" w:history="1">
        <w:r w:rsidRPr="00D4171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http://www.college.ru</w:t>
        </w:r>
      </w:hyperlink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ФИПИ – Государственная итоговая аттестация выпускников 9-х классов в новой форме –</w:t>
      </w:r>
      <w:hyperlink r:id="rId18" w:history="1">
        <w:r w:rsidRPr="00D41719">
          <w:rPr>
            <w:rFonts w:ascii="Times New Roman" w:eastAsia="Times New Roman" w:hAnsi="Times New Roman" w:cs="Times New Roman"/>
            <w:color w:val="008DB9"/>
            <w:sz w:val="24"/>
            <w:szCs w:val="24"/>
            <w:lang w:eastAsia="ru-RU"/>
          </w:rPr>
          <w:t>http://www.fipi.ru</w:t>
        </w:r>
      </w:hyperlink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Методическая лаборатория русского языка и литературы МИОО – Итоговая аттестация в 9 классе – </w:t>
      </w:r>
      <w:hyperlink r:id="rId19" w:history="1">
        <w:r w:rsidRPr="00D4171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http://www.ruslit.metodist.ru</w:t>
        </w:r>
      </w:hyperlink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Экспозиционный экран.</w:t>
      </w:r>
    </w:p>
    <w:p w:rsidR="00D41719" w:rsidRPr="00D41719" w:rsidRDefault="00D41719" w:rsidP="00D417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таблиц, плакатов и картинок.</w:t>
      </w:r>
    </w:p>
    <w:p w:rsidR="001044D8" w:rsidRDefault="001044D8"/>
    <w:sectPr w:rsidR="001044D8" w:rsidSect="0010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8B0"/>
    <w:multiLevelType w:val="multilevel"/>
    <w:tmpl w:val="9EFA7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847B8"/>
    <w:multiLevelType w:val="multilevel"/>
    <w:tmpl w:val="52B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26499"/>
    <w:multiLevelType w:val="multilevel"/>
    <w:tmpl w:val="61E4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77162"/>
    <w:multiLevelType w:val="multilevel"/>
    <w:tmpl w:val="FFA067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6864"/>
    <w:multiLevelType w:val="multilevel"/>
    <w:tmpl w:val="0BCA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B1A05"/>
    <w:multiLevelType w:val="multilevel"/>
    <w:tmpl w:val="B126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87D9B"/>
    <w:multiLevelType w:val="multilevel"/>
    <w:tmpl w:val="0C4AA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32A73"/>
    <w:multiLevelType w:val="multilevel"/>
    <w:tmpl w:val="4C20BD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C00A0"/>
    <w:multiLevelType w:val="multilevel"/>
    <w:tmpl w:val="65B6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719"/>
    <w:rsid w:val="00075B88"/>
    <w:rsid w:val="000A398D"/>
    <w:rsid w:val="001044D8"/>
    <w:rsid w:val="005E31EC"/>
    <w:rsid w:val="006E186D"/>
    <w:rsid w:val="00801D40"/>
    <w:rsid w:val="00C543FC"/>
    <w:rsid w:val="00D32D05"/>
    <w:rsid w:val="00D41719"/>
    <w:rsid w:val="00F3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7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171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ict.edu.ru" TargetMode="External"/><Relationship Id="rId13" Type="http://schemas.openxmlformats.org/officeDocument/2006/relationships/hyperlink" Target="http://infourok.ru/site/go?href=http%3A%2F%2Fwww.college.ru" TargetMode="External"/><Relationship Id="rId18" Type="http://schemas.openxmlformats.org/officeDocument/2006/relationships/hyperlink" Target="http://infourok.ru/site/go?href=http%3A%2F%2Fwww.fipi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ourok.ru/site/go?href=http%3A%2F%2Fwww.school.edu.ru" TargetMode="External"/><Relationship Id="rId12" Type="http://schemas.openxmlformats.org/officeDocument/2006/relationships/hyperlink" Target="http://infourok.ru/site/go?href=http%3A%2F%2Fwww.alledu.ru" TargetMode="External"/><Relationship Id="rId17" Type="http://schemas.openxmlformats.org/officeDocument/2006/relationships/hyperlink" Target="http://infourok.ru/site/go?href=http%3A%2F%2Fwww.colleg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site/go?href=http%3A%2F%2Fwww.ozo.rcsz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www.edu.ru" TargetMode="External"/><Relationship Id="rId11" Type="http://schemas.openxmlformats.org/officeDocument/2006/relationships/hyperlink" Target="http://infourok.ru/site/go?href=http%3A%2F%2Fwww.ucheba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fourok.ru/site/go?href=http%3A%2F%2Fwww.teachpro.ru" TargetMode="External"/><Relationship Id="rId10" Type="http://schemas.openxmlformats.org/officeDocument/2006/relationships/hyperlink" Target="http://infourok.ru/site/go?href=http%3A%2F%2Fwww.gramota.ru" TargetMode="External"/><Relationship Id="rId19" Type="http://schemas.openxmlformats.org/officeDocument/2006/relationships/hyperlink" Target="http://infourok.ru/site/go?href=http%3A%2F%2Fwww.ruslit.metod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www.valeo.edu.ru%2Fdata%2Findex.php" TargetMode="External"/><Relationship Id="rId14" Type="http://schemas.openxmlformats.org/officeDocument/2006/relationships/hyperlink" Target="http://infourok.ru/site/go?href=http%3A%2F%2Fwww.vschool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9716</Words>
  <Characters>55382</Characters>
  <Application>Microsoft Office Word</Application>
  <DocSecurity>0</DocSecurity>
  <Lines>461</Lines>
  <Paragraphs>129</Paragraphs>
  <ScaleCrop>false</ScaleCrop>
  <Company>Krokoz™</Company>
  <LinksUpToDate>false</LinksUpToDate>
  <CharactersWithSpaces>64969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МКОУ СОШ № 3</cp:lastModifiedBy>
  <cp:revision>7</cp:revision>
  <dcterms:created xsi:type="dcterms:W3CDTF">2017-10-31T16:03:00Z</dcterms:created>
  <dcterms:modified xsi:type="dcterms:W3CDTF">2017-11-13T09:10:00Z</dcterms:modified>
</cp:coreProperties>
</file>